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17F" w:rsidRPr="0002317F" w:rsidRDefault="0002317F" w:rsidP="0002317F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02317F">
        <w:rPr>
          <w:rFonts w:ascii="Times New Roman" w:hAnsi="Times New Roman" w:cs="Times New Roman"/>
          <w:b/>
        </w:rPr>
        <w:t>Отчет больницы</w:t>
      </w:r>
    </w:p>
    <w:p w:rsidR="0002317F" w:rsidRPr="0002317F" w:rsidRDefault="0002317F" w:rsidP="0002317F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02317F">
        <w:rPr>
          <w:rFonts w:ascii="Times New Roman" w:hAnsi="Times New Roman" w:cs="Times New Roman"/>
        </w:rPr>
        <w:t>по переливанию донорской крови, ее компонентов, препаратов</w:t>
      </w:r>
    </w:p>
    <w:p w:rsidR="0002317F" w:rsidRPr="0002317F" w:rsidRDefault="0002317F" w:rsidP="0002317F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02317F">
        <w:rPr>
          <w:rFonts w:ascii="Times New Roman" w:hAnsi="Times New Roman" w:cs="Times New Roman"/>
        </w:rPr>
        <w:t>за  20_____ г.</w:t>
      </w:r>
    </w:p>
    <w:p w:rsidR="0002317F" w:rsidRPr="0002317F" w:rsidRDefault="0002317F" w:rsidP="0002317F">
      <w:pPr>
        <w:spacing w:line="240" w:lineRule="auto"/>
        <w:contextualSpacing/>
        <w:rPr>
          <w:rFonts w:ascii="Times New Roman" w:hAnsi="Times New Roman" w:cs="Times New Roman"/>
        </w:rPr>
      </w:pPr>
      <w:r w:rsidRPr="0002317F">
        <w:rPr>
          <w:rFonts w:ascii="Times New Roman" w:hAnsi="Times New Roman" w:cs="Times New Roman"/>
        </w:rPr>
        <w:t>Организация_________________________________________________________________</w:t>
      </w:r>
    </w:p>
    <w:p w:rsidR="0002317F" w:rsidRPr="0002317F" w:rsidRDefault="0002317F" w:rsidP="0002317F">
      <w:pPr>
        <w:spacing w:line="240" w:lineRule="auto"/>
        <w:contextualSpacing/>
        <w:rPr>
          <w:rFonts w:ascii="Times New Roman" w:hAnsi="Times New Roman" w:cs="Times New Roman"/>
        </w:rPr>
      </w:pPr>
      <w:r w:rsidRPr="0002317F">
        <w:rPr>
          <w:rFonts w:ascii="Times New Roman" w:hAnsi="Times New Roman" w:cs="Times New Roman"/>
        </w:rPr>
        <w:t>Адрес_______________________________________________________________________</w:t>
      </w:r>
    </w:p>
    <w:p w:rsidR="0002317F" w:rsidRPr="0002317F" w:rsidRDefault="0002317F" w:rsidP="0002317F">
      <w:pPr>
        <w:spacing w:line="240" w:lineRule="auto"/>
        <w:contextualSpacing/>
        <w:rPr>
          <w:rFonts w:ascii="Times New Roman" w:hAnsi="Times New Roman" w:cs="Times New Roman"/>
        </w:rPr>
      </w:pPr>
      <w:r w:rsidRPr="0002317F">
        <w:rPr>
          <w:rFonts w:ascii="Times New Roman" w:hAnsi="Times New Roman" w:cs="Times New Roman"/>
        </w:rPr>
        <w:t xml:space="preserve">Врач, ответственный за </w:t>
      </w:r>
      <w:proofErr w:type="spellStart"/>
      <w:r w:rsidRPr="0002317F">
        <w:rPr>
          <w:rFonts w:ascii="Times New Roman" w:hAnsi="Times New Roman" w:cs="Times New Roman"/>
        </w:rPr>
        <w:t>трансфузионную</w:t>
      </w:r>
      <w:proofErr w:type="spellEnd"/>
      <w:r w:rsidRPr="0002317F">
        <w:rPr>
          <w:rFonts w:ascii="Times New Roman" w:hAnsi="Times New Roman" w:cs="Times New Roman"/>
        </w:rPr>
        <w:t xml:space="preserve"> терапию по учреждению:</w:t>
      </w:r>
    </w:p>
    <w:p w:rsidR="0002317F" w:rsidRPr="0002317F" w:rsidRDefault="0002317F" w:rsidP="0002317F">
      <w:pPr>
        <w:spacing w:line="240" w:lineRule="auto"/>
        <w:contextualSpacing/>
        <w:rPr>
          <w:rFonts w:ascii="Times New Roman" w:hAnsi="Times New Roman" w:cs="Times New Roman"/>
        </w:rPr>
      </w:pPr>
      <w:r w:rsidRPr="0002317F">
        <w:rPr>
          <w:rFonts w:ascii="Times New Roman" w:hAnsi="Times New Roman" w:cs="Times New Roman"/>
        </w:rPr>
        <w:t xml:space="preserve">ФИО_______________________________________________________________________ </w:t>
      </w:r>
    </w:p>
    <w:p w:rsidR="0002317F" w:rsidRPr="0002317F" w:rsidRDefault="0002317F" w:rsidP="0002317F">
      <w:pPr>
        <w:spacing w:line="240" w:lineRule="auto"/>
        <w:contextualSpacing/>
        <w:rPr>
          <w:rFonts w:ascii="Times New Roman" w:hAnsi="Times New Roman" w:cs="Times New Roman"/>
        </w:rPr>
      </w:pPr>
      <w:r w:rsidRPr="0002317F">
        <w:rPr>
          <w:rFonts w:ascii="Times New Roman" w:hAnsi="Times New Roman" w:cs="Times New Roman"/>
        </w:rPr>
        <w:t>Специальность__________________________</w:t>
      </w:r>
      <w:r w:rsidRPr="0002317F">
        <w:rPr>
          <w:rFonts w:ascii="Times New Roman" w:hAnsi="Times New Roman" w:cs="Times New Roman"/>
        </w:rPr>
        <w:tab/>
        <w:t xml:space="preserve"> стаж работы___________________</w:t>
      </w:r>
    </w:p>
    <w:p w:rsidR="0002317F" w:rsidRPr="0002317F" w:rsidRDefault="0002317F" w:rsidP="0002317F">
      <w:pPr>
        <w:spacing w:line="240" w:lineRule="auto"/>
        <w:contextualSpacing/>
        <w:rPr>
          <w:rFonts w:ascii="Times New Roman" w:hAnsi="Times New Roman" w:cs="Times New Roman"/>
        </w:rPr>
      </w:pPr>
      <w:r w:rsidRPr="0002317F">
        <w:rPr>
          <w:rFonts w:ascii="Times New Roman" w:hAnsi="Times New Roman" w:cs="Times New Roman"/>
        </w:rPr>
        <w:t>Вид дополнительного профессионального образования по специальности</w:t>
      </w:r>
    </w:p>
    <w:p w:rsidR="0002317F" w:rsidRPr="0002317F" w:rsidRDefault="0002317F" w:rsidP="0002317F">
      <w:pPr>
        <w:spacing w:line="240" w:lineRule="auto"/>
        <w:contextualSpacing/>
        <w:rPr>
          <w:rFonts w:ascii="Times New Roman" w:hAnsi="Times New Roman" w:cs="Times New Roman"/>
        </w:rPr>
      </w:pPr>
      <w:r w:rsidRPr="0002317F">
        <w:rPr>
          <w:rFonts w:ascii="Times New Roman" w:hAnsi="Times New Roman" w:cs="Times New Roman"/>
        </w:rPr>
        <w:t xml:space="preserve"> "трансфузиология"</w:t>
      </w:r>
      <w:proofErr w:type="spellStart"/>
      <w:r w:rsidRPr="0002317F">
        <w:rPr>
          <w:rFonts w:ascii="Times New Roman" w:hAnsi="Times New Roman" w:cs="Times New Roman"/>
        </w:rPr>
        <w:t>______________________________________год</w:t>
      </w:r>
      <w:proofErr w:type="spellEnd"/>
      <w:r w:rsidRPr="0002317F">
        <w:rPr>
          <w:rFonts w:ascii="Times New Roman" w:hAnsi="Times New Roman" w:cs="Times New Roman"/>
        </w:rPr>
        <w:t xml:space="preserve"> обучения_________ база прохождения обучения    ______________________________________________________________________,  </w:t>
      </w:r>
    </w:p>
    <w:p w:rsidR="0002317F" w:rsidRPr="0002317F" w:rsidRDefault="0002317F" w:rsidP="0002317F">
      <w:pPr>
        <w:spacing w:line="240" w:lineRule="auto"/>
        <w:contextualSpacing/>
        <w:rPr>
          <w:rFonts w:ascii="Times New Roman" w:hAnsi="Times New Roman" w:cs="Times New Roman"/>
        </w:rPr>
      </w:pPr>
      <w:r w:rsidRPr="0002317F">
        <w:rPr>
          <w:rFonts w:ascii="Times New Roman" w:hAnsi="Times New Roman" w:cs="Times New Roman"/>
        </w:rPr>
        <w:t xml:space="preserve"> № приказа по учреждению_____________________________ № телефона____________</w:t>
      </w:r>
    </w:p>
    <w:p w:rsidR="0002317F" w:rsidRPr="0002317F" w:rsidRDefault="0002317F" w:rsidP="0002317F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02317F">
        <w:rPr>
          <w:rFonts w:ascii="Times New Roman" w:hAnsi="Times New Roman" w:cs="Times New Roman"/>
          <w:b/>
        </w:rPr>
        <w:t>ИСПОЛЬЗОВАНИЕ КОМПОНЕНТОВ И ПРЕПАРАТОВ КРОВИ</w:t>
      </w:r>
    </w:p>
    <w:tbl>
      <w:tblPr>
        <w:tblW w:w="0" w:type="auto"/>
        <w:tblInd w:w="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24"/>
        <w:gridCol w:w="1134"/>
        <w:gridCol w:w="992"/>
        <w:gridCol w:w="1134"/>
        <w:gridCol w:w="1276"/>
        <w:gridCol w:w="1787"/>
        <w:gridCol w:w="1155"/>
      </w:tblGrid>
      <w:tr w:rsidR="0002317F" w:rsidRPr="0002317F" w:rsidTr="00CE4ED8">
        <w:trPr>
          <w:trHeight w:val="483"/>
        </w:trPr>
        <w:tc>
          <w:tcPr>
            <w:tcW w:w="1924" w:type="dxa"/>
            <w:vMerge w:val="restart"/>
          </w:tcPr>
          <w:p w:rsidR="0002317F" w:rsidRPr="0002317F" w:rsidRDefault="0002317F" w:rsidP="0002317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2317F">
              <w:rPr>
                <w:rFonts w:ascii="Times New Roman" w:hAnsi="Times New Roman" w:cs="Times New Roman"/>
              </w:rPr>
              <w:t xml:space="preserve">Наименование </w:t>
            </w:r>
            <w:proofErr w:type="spellStart"/>
            <w:r w:rsidRPr="0002317F">
              <w:rPr>
                <w:rFonts w:ascii="Times New Roman" w:hAnsi="Times New Roman" w:cs="Times New Roman"/>
              </w:rPr>
              <w:t>трансфузионной</w:t>
            </w:r>
            <w:proofErr w:type="spellEnd"/>
            <w:r w:rsidRPr="0002317F">
              <w:rPr>
                <w:rFonts w:ascii="Times New Roman" w:hAnsi="Times New Roman" w:cs="Times New Roman"/>
              </w:rPr>
              <w:t xml:space="preserve"> среды</w:t>
            </w:r>
          </w:p>
        </w:tc>
        <w:tc>
          <w:tcPr>
            <w:tcW w:w="1134" w:type="dxa"/>
            <w:vMerge w:val="restart"/>
          </w:tcPr>
          <w:p w:rsidR="0002317F" w:rsidRPr="0002317F" w:rsidRDefault="0002317F" w:rsidP="0002317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2317F">
              <w:rPr>
                <w:rFonts w:ascii="Times New Roman" w:hAnsi="Times New Roman" w:cs="Times New Roman"/>
              </w:rPr>
              <w:t>Остаток на начало отчётного периода</w:t>
            </w:r>
          </w:p>
        </w:tc>
        <w:tc>
          <w:tcPr>
            <w:tcW w:w="992" w:type="dxa"/>
            <w:vMerge w:val="restart"/>
          </w:tcPr>
          <w:p w:rsidR="0002317F" w:rsidRPr="0002317F" w:rsidRDefault="0002317F" w:rsidP="0002317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2317F">
              <w:rPr>
                <w:rFonts w:ascii="Times New Roman" w:hAnsi="Times New Roman" w:cs="Times New Roman"/>
              </w:rPr>
              <w:t>Приход</w:t>
            </w:r>
          </w:p>
        </w:tc>
        <w:tc>
          <w:tcPr>
            <w:tcW w:w="4197" w:type="dxa"/>
            <w:gridSpan w:val="3"/>
          </w:tcPr>
          <w:p w:rsidR="0002317F" w:rsidRPr="0002317F" w:rsidRDefault="0002317F" w:rsidP="0002317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2317F">
              <w:rPr>
                <w:rFonts w:ascii="Times New Roman" w:hAnsi="Times New Roman" w:cs="Times New Roman"/>
              </w:rPr>
              <w:t>Расход</w:t>
            </w:r>
          </w:p>
        </w:tc>
        <w:tc>
          <w:tcPr>
            <w:tcW w:w="1155" w:type="dxa"/>
            <w:vMerge w:val="restart"/>
          </w:tcPr>
          <w:p w:rsidR="0002317F" w:rsidRPr="0002317F" w:rsidRDefault="0002317F" w:rsidP="0002317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2317F">
              <w:rPr>
                <w:rFonts w:ascii="Times New Roman" w:hAnsi="Times New Roman" w:cs="Times New Roman"/>
              </w:rPr>
              <w:t>Остаток на конец отчётного периода</w:t>
            </w:r>
          </w:p>
        </w:tc>
      </w:tr>
      <w:tr w:rsidR="0002317F" w:rsidRPr="0002317F" w:rsidTr="00CE4ED8">
        <w:trPr>
          <w:trHeight w:val="1041"/>
        </w:trPr>
        <w:tc>
          <w:tcPr>
            <w:tcW w:w="1924" w:type="dxa"/>
            <w:vMerge/>
          </w:tcPr>
          <w:p w:rsidR="0002317F" w:rsidRPr="0002317F" w:rsidRDefault="0002317F" w:rsidP="0002317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2317F" w:rsidRPr="0002317F" w:rsidRDefault="0002317F" w:rsidP="0002317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2317F" w:rsidRPr="0002317F" w:rsidRDefault="0002317F" w:rsidP="0002317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2317F" w:rsidRPr="0002317F" w:rsidRDefault="0002317F" w:rsidP="0002317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2317F">
              <w:rPr>
                <w:rFonts w:ascii="Times New Roman" w:hAnsi="Times New Roman" w:cs="Times New Roman"/>
              </w:rPr>
              <w:t>Перелито</w:t>
            </w:r>
          </w:p>
        </w:tc>
        <w:tc>
          <w:tcPr>
            <w:tcW w:w="1276" w:type="dxa"/>
          </w:tcPr>
          <w:p w:rsidR="0002317F" w:rsidRPr="0002317F" w:rsidRDefault="0002317F" w:rsidP="0002317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2317F">
              <w:rPr>
                <w:rFonts w:ascii="Times New Roman" w:hAnsi="Times New Roman" w:cs="Times New Roman"/>
              </w:rPr>
              <w:t>Списано по истечению срока годности</w:t>
            </w:r>
          </w:p>
        </w:tc>
        <w:tc>
          <w:tcPr>
            <w:tcW w:w="1787" w:type="dxa"/>
          </w:tcPr>
          <w:p w:rsidR="0002317F" w:rsidRPr="0002317F" w:rsidRDefault="0002317F" w:rsidP="0002317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2317F">
              <w:rPr>
                <w:rFonts w:ascii="Times New Roman" w:hAnsi="Times New Roman" w:cs="Times New Roman"/>
              </w:rPr>
              <w:t xml:space="preserve">Передано в </w:t>
            </w:r>
            <w:proofErr w:type="spellStart"/>
            <w:r w:rsidRPr="0002317F">
              <w:rPr>
                <w:rFonts w:ascii="Times New Roman" w:hAnsi="Times New Roman" w:cs="Times New Roman"/>
              </w:rPr>
              <w:t>бактериологичес</w:t>
            </w:r>
            <w:proofErr w:type="spellEnd"/>
            <w:r w:rsidRPr="0002317F">
              <w:rPr>
                <w:rFonts w:ascii="Times New Roman" w:hAnsi="Times New Roman" w:cs="Times New Roman"/>
              </w:rPr>
              <w:t>-</w:t>
            </w:r>
          </w:p>
          <w:p w:rsidR="0002317F" w:rsidRPr="0002317F" w:rsidRDefault="0002317F" w:rsidP="0002317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2317F">
              <w:rPr>
                <w:rFonts w:ascii="Times New Roman" w:hAnsi="Times New Roman" w:cs="Times New Roman"/>
              </w:rPr>
              <w:t>кую лабораторию</w:t>
            </w:r>
          </w:p>
        </w:tc>
        <w:tc>
          <w:tcPr>
            <w:tcW w:w="1155" w:type="dxa"/>
            <w:vMerge/>
          </w:tcPr>
          <w:p w:rsidR="0002317F" w:rsidRPr="0002317F" w:rsidRDefault="0002317F" w:rsidP="0002317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2317F" w:rsidRPr="0002317F" w:rsidTr="00CE4ED8">
        <w:trPr>
          <w:trHeight w:val="922"/>
        </w:trPr>
        <w:tc>
          <w:tcPr>
            <w:tcW w:w="1924" w:type="dxa"/>
          </w:tcPr>
          <w:p w:rsidR="0002317F" w:rsidRPr="0002317F" w:rsidRDefault="0002317F" w:rsidP="0002317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02317F">
              <w:rPr>
                <w:rFonts w:ascii="Times New Roman" w:hAnsi="Times New Roman" w:cs="Times New Roman"/>
              </w:rPr>
              <w:t>Эритроцитсодержащие</w:t>
            </w:r>
            <w:proofErr w:type="spellEnd"/>
            <w:r w:rsidRPr="0002317F">
              <w:rPr>
                <w:rFonts w:ascii="Times New Roman" w:hAnsi="Times New Roman" w:cs="Times New Roman"/>
              </w:rPr>
              <w:t xml:space="preserve"> компоненты всех наименований (л)</w:t>
            </w:r>
          </w:p>
        </w:tc>
        <w:tc>
          <w:tcPr>
            <w:tcW w:w="1134" w:type="dxa"/>
          </w:tcPr>
          <w:p w:rsidR="0002317F" w:rsidRPr="0002317F" w:rsidRDefault="0002317F" w:rsidP="0002317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2317F" w:rsidRPr="0002317F" w:rsidRDefault="0002317F" w:rsidP="0002317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2317F" w:rsidRPr="0002317F" w:rsidRDefault="0002317F" w:rsidP="0002317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2317F" w:rsidRPr="0002317F" w:rsidRDefault="0002317F" w:rsidP="0002317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7" w:type="dxa"/>
          </w:tcPr>
          <w:p w:rsidR="0002317F" w:rsidRPr="0002317F" w:rsidRDefault="0002317F" w:rsidP="0002317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5" w:type="dxa"/>
          </w:tcPr>
          <w:p w:rsidR="0002317F" w:rsidRPr="0002317F" w:rsidRDefault="0002317F" w:rsidP="0002317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02317F" w:rsidRPr="0002317F" w:rsidTr="00CE4ED8">
        <w:trPr>
          <w:trHeight w:val="591"/>
        </w:trPr>
        <w:tc>
          <w:tcPr>
            <w:tcW w:w="1924" w:type="dxa"/>
          </w:tcPr>
          <w:p w:rsidR="0002317F" w:rsidRPr="0002317F" w:rsidRDefault="0002317F" w:rsidP="0002317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2317F">
              <w:rPr>
                <w:rFonts w:ascii="Times New Roman" w:hAnsi="Times New Roman" w:cs="Times New Roman"/>
              </w:rPr>
              <w:t>Плазма свежезамороженная всех наименований (л)</w:t>
            </w:r>
          </w:p>
        </w:tc>
        <w:tc>
          <w:tcPr>
            <w:tcW w:w="1134" w:type="dxa"/>
          </w:tcPr>
          <w:p w:rsidR="0002317F" w:rsidRPr="0002317F" w:rsidRDefault="0002317F" w:rsidP="0002317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2317F" w:rsidRPr="0002317F" w:rsidRDefault="0002317F" w:rsidP="0002317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2317F" w:rsidRPr="0002317F" w:rsidRDefault="0002317F" w:rsidP="0002317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2317F" w:rsidRPr="0002317F" w:rsidRDefault="0002317F" w:rsidP="0002317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7" w:type="dxa"/>
          </w:tcPr>
          <w:p w:rsidR="0002317F" w:rsidRPr="0002317F" w:rsidRDefault="0002317F" w:rsidP="0002317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5" w:type="dxa"/>
          </w:tcPr>
          <w:p w:rsidR="0002317F" w:rsidRPr="0002317F" w:rsidRDefault="0002317F" w:rsidP="0002317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02317F" w:rsidRPr="0002317F" w:rsidTr="00CE4ED8">
        <w:trPr>
          <w:trHeight w:val="484"/>
        </w:trPr>
        <w:tc>
          <w:tcPr>
            <w:tcW w:w="1924" w:type="dxa"/>
          </w:tcPr>
          <w:p w:rsidR="0002317F" w:rsidRPr="0002317F" w:rsidRDefault="0002317F" w:rsidP="0002317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02317F">
              <w:rPr>
                <w:rFonts w:ascii="Times New Roman" w:hAnsi="Times New Roman" w:cs="Times New Roman"/>
              </w:rPr>
              <w:t>Тромбоцитный</w:t>
            </w:r>
            <w:proofErr w:type="spellEnd"/>
            <w:r w:rsidRPr="0002317F">
              <w:rPr>
                <w:rFonts w:ascii="Times New Roman" w:hAnsi="Times New Roman" w:cs="Times New Roman"/>
              </w:rPr>
              <w:t xml:space="preserve"> концентрат (доз)</w:t>
            </w:r>
          </w:p>
        </w:tc>
        <w:tc>
          <w:tcPr>
            <w:tcW w:w="1134" w:type="dxa"/>
          </w:tcPr>
          <w:p w:rsidR="0002317F" w:rsidRPr="0002317F" w:rsidRDefault="0002317F" w:rsidP="0002317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2317F" w:rsidRPr="0002317F" w:rsidRDefault="0002317F" w:rsidP="0002317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2317F" w:rsidRPr="0002317F" w:rsidRDefault="0002317F" w:rsidP="0002317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2317F" w:rsidRPr="0002317F" w:rsidRDefault="0002317F" w:rsidP="0002317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7" w:type="dxa"/>
          </w:tcPr>
          <w:p w:rsidR="0002317F" w:rsidRPr="0002317F" w:rsidRDefault="0002317F" w:rsidP="0002317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5" w:type="dxa"/>
          </w:tcPr>
          <w:p w:rsidR="0002317F" w:rsidRPr="0002317F" w:rsidRDefault="0002317F" w:rsidP="0002317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02317F" w:rsidRPr="0002317F" w:rsidTr="00CE4ED8">
        <w:trPr>
          <w:trHeight w:val="484"/>
        </w:trPr>
        <w:tc>
          <w:tcPr>
            <w:tcW w:w="1924" w:type="dxa"/>
          </w:tcPr>
          <w:p w:rsidR="0002317F" w:rsidRPr="0002317F" w:rsidRDefault="0002317F" w:rsidP="0002317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2317F">
              <w:rPr>
                <w:rFonts w:ascii="Times New Roman" w:hAnsi="Times New Roman" w:cs="Times New Roman"/>
              </w:rPr>
              <w:t xml:space="preserve">Альбумин, раствор для </w:t>
            </w:r>
            <w:proofErr w:type="spellStart"/>
            <w:r w:rsidRPr="0002317F">
              <w:rPr>
                <w:rFonts w:ascii="Times New Roman" w:hAnsi="Times New Roman" w:cs="Times New Roman"/>
              </w:rPr>
              <w:t>инфузий</w:t>
            </w:r>
            <w:proofErr w:type="spellEnd"/>
            <w:r w:rsidRPr="0002317F">
              <w:rPr>
                <w:rFonts w:ascii="Times New Roman" w:hAnsi="Times New Roman" w:cs="Times New Roman"/>
              </w:rPr>
              <w:t xml:space="preserve"> \</w:t>
            </w:r>
            <w:proofErr w:type="spellStart"/>
            <w:r w:rsidRPr="0002317F">
              <w:rPr>
                <w:rFonts w:ascii="Times New Roman" w:hAnsi="Times New Roman" w:cs="Times New Roman"/>
              </w:rPr>
              <w:t>л\</w:t>
            </w:r>
            <w:proofErr w:type="spellEnd"/>
          </w:p>
        </w:tc>
        <w:tc>
          <w:tcPr>
            <w:tcW w:w="1134" w:type="dxa"/>
          </w:tcPr>
          <w:p w:rsidR="0002317F" w:rsidRPr="0002317F" w:rsidRDefault="0002317F" w:rsidP="0002317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2317F" w:rsidRPr="0002317F" w:rsidRDefault="0002317F" w:rsidP="0002317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2317F" w:rsidRPr="0002317F" w:rsidRDefault="0002317F" w:rsidP="0002317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2317F" w:rsidRPr="0002317F" w:rsidRDefault="0002317F" w:rsidP="0002317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7" w:type="dxa"/>
          </w:tcPr>
          <w:p w:rsidR="0002317F" w:rsidRPr="0002317F" w:rsidRDefault="0002317F" w:rsidP="0002317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5" w:type="dxa"/>
          </w:tcPr>
          <w:p w:rsidR="0002317F" w:rsidRPr="0002317F" w:rsidRDefault="0002317F" w:rsidP="0002317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02317F" w:rsidRPr="0002317F" w:rsidTr="00CE4ED8">
        <w:trPr>
          <w:trHeight w:val="484"/>
        </w:trPr>
        <w:tc>
          <w:tcPr>
            <w:tcW w:w="1924" w:type="dxa"/>
          </w:tcPr>
          <w:p w:rsidR="0002317F" w:rsidRPr="0002317F" w:rsidRDefault="0002317F" w:rsidP="0002317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2317F">
              <w:rPr>
                <w:rFonts w:ascii="Times New Roman" w:hAnsi="Times New Roman" w:cs="Times New Roman"/>
              </w:rPr>
              <w:t>Иммуноглобулин противоклещевой</w:t>
            </w:r>
            <w:r w:rsidRPr="0002317F">
              <w:rPr>
                <w:rFonts w:ascii="Times New Roman" w:hAnsi="Times New Roman" w:cs="Times New Roman"/>
                <w:lang w:val="en-US"/>
              </w:rPr>
              <w:t xml:space="preserve"> \</w:t>
            </w:r>
            <w:r w:rsidRPr="000231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317F">
              <w:rPr>
                <w:rFonts w:ascii="Times New Roman" w:hAnsi="Times New Roman" w:cs="Times New Roman"/>
              </w:rPr>
              <w:t>мл\</w:t>
            </w:r>
            <w:proofErr w:type="spellEnd"/>
          </w:p>
        </w:tc>
        <w:tc>
          <w:tcPr>
            <w:tcW w:w="1134" w:type="dxa"/>
          </w:tcPr>
          <w:p w:rsidR="0002317F" w:rsidRPr="0002317F" w:rsidRDefault="0002317F" w:rsidP="0002317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2317F" w:rsidRPr="0002317F" w:rsidRDefault="0002317F" w:rsidP="0002317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2317F" w:rsidRPr="0002317F" w:rsidRDefault="0002317F" w:rsidP="0002317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2317F" w:rsidRPr="0002317F" w:rsidRDefault="0002317F" w:rsidP="0002317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7" w:type="dxa"/>
          </w:tcPr>
          <w:p w:rsidR="0002317F" w:rsidRPr="0002317F" w:rsidRDefault="0002317F" w:rsidP="0002317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5" w:type="dxa"/>
          </w:tcPr>
          <w:p w:rsidR="0002317F" w:rsidRPr="0002317F" w:rsidRDefault="0002317F" w:rsidP="0002317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</w:tbl>
    <w:p w:rsidR="0002317F" w:rsidRPr="0002317F" w:rsidRDefault="0002317F" w:rsidP="0002317F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02317F">
        <w:rPr>
          <w:rFonts w:ascii="Times New Roman" w:hAnsi="Times New Roman" w:cs="Times New Roman"/>
          <w:b/>
        </w:rPr>
        <w:t>ПОКАЗАТЕЛИ ТРАНСФУЗИОННОЙ ТЕРАПИИ</w:t>
      </w:r>
    </w:p>
    <w:tbl>
      <w:tblPr>
        <w:tblStyle w:val="a3"/>
        <w:tblW w:w="9498" w:type="dxa"/>
        <w:tblInd w:w="108" w:type="dxa"/>
        <w:tblLook w:val="01E0"/>
      </w:tblPr>
      <w:tblGrid>
        <w:gridCol w:w="7233"/>
        <w:gridCol w:w="2265"/>
      </w:tblGrid>
      <w:tr w:rsidR="0002317F" w:rsidRPr="0002317F" w:rsidTr="00CE4ED8">
        <w:tc>
          <w:tcPr>
            <w:tcW w:w="7233" w:type="dxa"/>
          </w:tcPr>
          <w:p w:rsidR="0002317F" w:rsidRPr="0002317F" w:rsidRDefault="0002317F" w:rsidP="0002317F">
            <w:pPr>
              <w:spacing w:after="200"/>
              <w:contextualSpacing/>
              <w:rPr>
                <w:sz w:val="22"/>
                <w:szCs w:val="22"/>
              </w:rPr>
            </w:pPr>
            <w:r w:rsidRPr="0002317F">
              <w:rPr>
                <w:sz w:val="22"/>
                <w:szCs w:val="22"/>
              </w:rPr>
              <w:t>Число больных, которым переливали кровь и ее компоненты</w:t>
            </w:r>
          </w:p>
        </w:tc>
        <w:tc>
          <w:tcPr>
            <w:tcW w:w="2265" w:type="dxa"/>
          </w:tcPr>
          <w:p w:rsidR="0002317F" w:rsidRPr="0002317F" w:rsidRDefault="0002317F" w:rsidP="0002317F">
            <w:pPr>
              <w:spacing w:after="200"/>
              <w:contextualSpacing/>
              <w:rPr>
                <w:sz w:val="22"/>
                <w:szCs w:val="22"/>
              </w:rPr>
            </w:pPr>
          </w:p>
        </w:tc>
      </w:tr>
      <w:tr w:rsidR="0002317F" w:rsidRPr="0002317F" w:rsidTr="00CE4ED8">
        <w:tc>
          <w:tcPr>
            <w:tcW w:w="7233" w:type="dxa"/>
          </w:tcPr>
          <w:p w:rsidR="0002317F" w:rsidRPr="0002317F" w:rsidRDefault="0002317F" w:rsidP="0002317F">
            <w:pPr>
              <w:spacing w:after="200"/>
              <w:contextualSpacing/>
              <w:rPr>
                <w:sz w:val="22"/>
                <w:szCs w:val="22"/>
              </w:rPr>
            </w:pPr>
            <w:r w:rsidRPr="0002317F">
              <w:rPr>
                <w:sz w:val="22"/>
                <w:szCs w:val="22"/>
              </w:rPr>
              <w:t>Число переливаний крови и ее компонентов</w:t>
            </w:r>
          </w:p>
        </w:tc>
        <w:tc>
          <w:tcPr>
            <w:tcW w:w="2265" w:type="dxa"/>
          </w:tcPr>
          <w:p w:rsidR="0002317F" w:rsidRPr="0002317F" w:rsidRDefault="0002317F" w:rsidP="0002317F">
            <w:pPr>
              <w:spacing w:after="200"/>
              <w:contextualSpacing/>
              <w:rPr>
                <w:sz w:val="22"/>
                <w:szCs w:val="22"/>
              </w:rPr>
            </w:pPr>
          </w:p>
        </w:tc>
      </w:tr>
    </w:tbl>
    <w:p w:rsidR="0002317F" w:rsidRPr="0002317F" w:rsidRDefault="0002317F" w:rsidP="0002317F">
      <w:pPr>
        <w:spacing w:line="240" w:lineRule="auto"/>
        <w:contextualSpacing/>
        <w:rPr>
          <w:rFonts w:ascii="Times New Roman" w:hAnsi="Times New Roman" w:cs="Times New Roman"/>
        </w:rPr>
      </w:pPr>
    </w:p>
    <w:tbl>
      <w:tblPr>
        <w:tblStyle w:val="a3"/>
        <w:tblW w:w="9498" w:type="dxa"/>
        <w:tblInd w:w="108" w:type="dxa"/>
        <w:tblLook w:val="01E0"/>
      </w:tblPr>
      <w:tblGrid>
        <w:gridCol w:w="4533"/>
        <w:gridCol w:w="1620"/>
        <w:gridCol w:w="3345"/>
      </w:tblGrid>
      <w:tr w:rsidR="0002317F" w:rsidRPr="0002317F" w:rsidTr="00CE4ED8">
        <w:tc>
          <w:tcPr>
            <w:tcW w:w="4533" w:type="dxa"/>
          </w:tcPr>
          <w:p w:rsidR="0002317F" w:rsidRPr="0002317F" w:rsidRDefault="0002317F" w:rsidP="0002317F">
            <w:pPr>
              <w:spacing w:after="200"/>
              <w:contextualSpacing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02317F" w:rsidRPr="0002317F" w:rsidRDefault="0002317F" w:rsidP="0002317F">
            <w:pPr>
              <w:spacing w:after="200"/>
              <w:contextualSpacing/>
              <w:rPr>
                <w:sz w:val="22"/>
                <w:szCs w:val="22"/>
              </w:rPr>
            </w:pPr>
            <w:r w:rsidRPr="0002317F">
              <w:rPr>
                <w:sz w:val="22"/>
                <w:szCs w:val="22"/>
              </w:rPr>
              <w:t>Число</w:t>
            </w:r>
          </w:p>
        </w:tc>
        <w:tc>
          <w:tcPr>
            <w:tcW w:w="3345" w:type="dxa"/>
            <w:shd w:val="clear" w:color="auto" w:fill="auto"/>
          </w:tcPr>
          <w:p w:rsidR="0002317F" w:rsidRPr="0002317F" w:rsidRDefault="0002317F" w:rsidP="0002317F">
            <w:pPr>
              <w:spacing w:after="200"/>
              <w:contextualSpacing/>
              <w:rPr>
                <w:sz w:val="22"/>
                <w:szCs w:val="22"/>
              </w:rPr>
            </w:pPr>
            <w:r w:rsidRPr="0002317F">
              <w:rPr>
                <w:sz w:val="22"/>
                <w:szCs w:val="22"/>
              </w:rPr>
              <w:t>Вид</w:t>
            </w:r>
          </w:p>
        </w:tc>
      </w:tr>
      <w:tr w:rsidR="0002317F" w:rsidRPr="0002317F" w:rsidTr="00CE4ED8">
        <w:tc>
          <w:tcPr>
            <w:tcW w:w="4533" w:type="dxa"/>
            <w:vMerge w:val="restart"/>
          </w:tcPr>
          <w:p w:rsidR="0002317F" w:rsidRPr="0002317F" w:rsidRDefault="0002317F" w:rsidP="0002317F">
            <w:pPr>
              <w:spacing w:after="200"/>
              <w:contextualSpacing/>
              <w:rPr>
                <w:sz w:val="22"/>
                <w:szCs w:val="22"/>
              </w:rPr>
            </w:pPr>
            <w:r w:rsidRPr="0002317F">
              <w:rPr>
                <w:sz w:val="22"/>
                <w:szCs w:val="22"/>
              </w:rPr>
              <w:t>посттрансфузионные реакции</w:t>
            </w:r>
          </w:p>
        </w:tc>
        <w:tc>
          <w:tcPr>
            <w:tcW w:w="1620" w:type="dxa"/>
            <w:shd w:val="clear" w:color="auto" w:fill="auto"/>
          </w:tcPr>
          <w:p w:rsidR="0002317F" w:rsidRPr="0002317F" w:rsidRDefault="0002317F" w:rsidP="0002317F">
            <w:pPr>
              <w:spacing w:after="200"/>
              <w:contextualSpacing/>
              <w:rPr>
                <w:sz w:val="22"/>
                <w:szCs w:val="22"/>
              </w:rPr>
            </w:pPr>
          </w:p>
        </w:tc>
        <w:tc>
          <w:tcPr>
            <w:tcW w:w="3345" w:type="dxa"/>
            <w:shd w:val="clear" w:color="auto" w:fill="auto"/>
          </w:tcPr>
          <w:p w:rsidR="0002317F" w:rsidRPr="0002317F" w:rsidRDefault="0002317F" w:rsidP="0002317F">
            <w:pPr>
              <w:spacing w:after="200"/>
              <w:contextualSpacing/>
              <w:rPr>
                <w:sz w:val="22"/>
                <w:szCs w:val="22"/>
              </w:rPr>
            </w:pPr>
          </w:p>
        </w:tc>
      </w:tr>
      <w:tr w:rsidR="0002317F" w:rsidRPr="0002317F" w:rsidTr="00CE4ED8">
        <w:tc>
          <w:tcPr>
            <w:tcW w:w="4533" w:type="dxa"/>
            <w:vMerge/>
          </w:tcPr>
          <w:p w:rsidR="0002317F" w:rsidRPr="0002317F" w:rsidRDefault="0002317F" w:rsidP="0002317F">
            <w:pPr>
              <w:spacing w:after="200"/>
              <w:contextualSpacing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02317F" w:rsidRPr="0002317F" w:rsidRDefault="0002317F" w:rsidP="0002317F">
            <w:pPr>
              <w:spacing w:after="200"/>
              <w:contextualSpacing/>
              <w:rPr>
                <w:sz w:val="22"/>
                <w:szCs w:val="22"/>
              </w:rPr>
            </w:pPr>
          </w:p>
        </w:tc>
        <w:tc>
          <w:tcPr>
            <w:tcW w:w="3345" w:type="dxa"/>
            <w:shd w:val="clear" w:color="auto" w:fill="auto"/>
          </w:tcPr>
          <w:p w:rsidR="0002317F" w:rsidRPr="0002317F" w:rsidRDefault="0002317F" w:rsidP="0002317F">
            <w:pPr>
              <w:spacing w:after="200"/>
              <w:contextualSpacing/>
              <w:rPr>
                <w:sz w:val="22"/>
                <w:szCs w:val="22"/>
              </w:rPr>
            </w:pPr>
          </w:p>
        </w:tc>
      </w:tr>
      <w:tr w:rsidR="0002317F" w:rsidRPr="0002317F" w:rsidTr="00CE4ED8">
        <w:tc>
          <w:tcPr>
            <w:tcW w:w="4533" w:type="dxa"/>
            <w:vMerge/>
          </w:tcPr>
          <w:p w:rsidR="0002317F" w:rsidRPr="0002317F" w:rsidRDefault="0002317F" w:rsidP="0002317F">
            <w:pPr>
              <w:spacing w:after="200"/>
              <w:contextualSpacing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02317F" w:rsidRPr="0002317F" w:rsidRDefault="0002317F" w:rsidP="0002317F">
            <w:pPr>
              <w:spacing w:after="200"/>
              <w:contextualSpacing/>
              <w:rPr>
                <w:sz w:val="22"/>
                <w:szCs w:val="22"/>
              </w:rPr>
            </w:pPr>
          </w:p>
        </w:tc>
        <w:tc>
          <w:tcPr>
            <w:tcW w:w="3345" w:type="dxa"/>
            <w:shd w:val="clear" w:color="auto" w:fill="auto"/>
          </w:tcPr>
          <w:p w:rsidR="0002317F" w:rsidRPr="0002317F" w:rsidRDefault="0002317F" w:rsidP="0002317F">
            <w:pPr>
              <w:spacing w:after="200"/>
              <w:contextualSpacing/>
              <w:rPr>
                <w:sz w:val="22"/>
                <w:szCs w:val="22"/>
              </w:rPr>
            </w:pPr>
          </w:p>
        </w:tc>
      </w:tr>
      <w:tr w:rsidR="0002317F" w:rsidRPr="0002317F" w:rsidTr="00CE4ED8">
        <w:tc>
          <w:tcPr>
            <w:tcW w:w="4533" w:type="dxa"/>
            <w:vMerge w:val="restart"/>
          </w:tcPr>
          <w:p w:rsidR="0002317F" w:rsidRPr="0002317F" w:rsidRDefault="0002317F" w:rsidP="0002317F">
            <w:pPr>
              <w:spacing w:after="200"/>
              <w:contextualSpacing/>
              <w:rPr>
                <w:sz w:val="22"/>
                <w:szCs w:val="22"/>
              </w:rPr>
            </w:pPr>
            <w:r w:rsidRPr="0002317F">
              <w:rPr>
                <w:sz w:val="22"/>
                <w:szCs w:val="22"/>
              </w:rPr>
              <w:t>посттрансфузионные осложнения</w:t>
            </w:r>
          </w:p>
        </w:tc>
        <w:tc>
          <w:tcPr>
            <w:tcW w:w="1620" w:type="dxa"/>
            <w:shd w:val="clear" w:color="auto" w:fill="auto"/>
          </w:tcPr>
          <w:p w:rsidR="0002317F" w:rsidRPr="0002317F" w:rsidRDefault="0002317F" w:rsidP="0002317F">
            <w:pPr>
              <w:spacing w:after="200"/>
              <w:contextualSpacing/>
              <w:rPr>
                <w:sz w:val="22"/>
                <w:szCs w:val="22"/>
              </w:rPr>
            </w:pPr>
          </w:p>
        </w:tc>
        <w:tc>
          <w:tcPr>
            <w:tcW w:w="3345" w:type="dxa"/>
            <w:shd w:val="clear" w:color="auto" w:fill="auto"/>
          </w:tcPr>
          <w:p w:rsidR="0002317F" w:rsidRPr="0002317F" w:rsidRDefault="0002317F" w:rsidP="0002317F">
            <w:pPr>
              <w:spacing w:after="200"/>
              <w:contextualSpacing/>
              <w:rPr>
                <w:sz w:val="22"/>
                <w:szCs w:val="22"/>
              </w:rPr>
            </w:pPr>
          </w:p>
        </w:tc>
      </w:tr>
      <w:tr w:rsidR="0002317F" w:rsidRPr="0002317F" w:rsidTr="00CE4ED8">
        <w:tc>
          <w:tcPr>
            <w:tcW w:w="4533" w:type="dxa"/>
            <w:vMerge/>
          </w:tcPr>
          <w:p w:rsidR="0002317F" w:rsidRPr="0002317F" w:rsidRDefault="0002317F" w:rsidP="0002317F">
            <w:pPr>
              <w:spacing w:after="200"/>
              <w:contextualSpacing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02317F" w:rsidRPr="0002317F" w:rsidRDefault="0002317F" w:rsidP="0002317F">
            <w:pPr>
              <w:spacing w:after="200"/>
              <w:contextualSpacing/>
              <w:rPr>
                <w:sz w:val="22"/>
                <w:szCs w:val="22"/>
              </w:rPr>
            </w:pPr>
          </w:p>
        </w:tc>
        <w:tc>
          <w:tcPr>
            <w:tcW w:w="3345" w:type="dxa"/>
            <w:shd w:val="clear" w:color="auto" w:fill="auto"/>
          </w:tcPr>
          <w:p w:rsidR="0002317F" w:rsidRPr="0002317F" w:rsidRDefault="0002317F" w:rsidP="0002317F">
            <w:pPr>
              <w:spacing w:after="200"/>
              <w:contextualSpacing/>
              <w:rPr>
                <w:sz w:val="22"/>
                <w:szCs w:val="22"/>
              </w:rPr>
            </w:pPr>
          </w:p>
        </w:tc>
      </w:tr>
      <w:tr w:rsidR="0002317F" w:rsidRPr="0002317F" w:rsidTr="00CE4ED8">
        <w:tc>
          <w:tcPr>
            <w:tcW w:w="4533" w:type="dxa"/>
            <w:vMerge/>
          </w:tcPr>
          <w:p w:rsidR="0002317F" w:rsidRPr="0002317F" w:rsidRDefault="0002317F" w:rsidP="0002317F">
            <w:pPr>
              <w:spacing w:after="200"/>
              <w:contextualSpacing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02317F" w:rsidRPr="0002317F" w:rsidRDefault="0002317F" w:rsidP="0002317F">
            <w:pPr>
              <w:spacing w:after="200"/>
              <w:contextualSpacing/>
              <w:rPr>
                <w:sz w:val="22"/>
                <w:szCs w:val="22"/>
              </w:rPr>
            </w:pPr>
          </w:p>
        </w:tc>
        <w:tc>
          <w:tcPr>
            <w:tcW w:w="3345" w:type="dxa"/>
            <w:shd w:val="clear" w:color="auto" w:fill="auto"/>
          </w:tcPr>
          <w:p w:rsidR="0002317F" w:rsidRPr="0002317F" w:rsidRDefault="0002317F" w:rsidP="0002317F">
            <w:pPr>
              <w:spacing w:after="200"/>
              <w:contextualSpacing/>
              <w:rPr>
                <w:sz w:val="22"/>
                <w:szCs w:val="22"/>
              </w:rPr>
            </w:pPr>
          </w:p>
        </w:tc>
      </w:tr>
    </w:tbl>
    <w:p w:rsidR="0002317F" w:rsidRPr="0002317F" w:rsidRDefault="0002317F" w:rsidP="0002317F">
      <w:pPr>
        <w:spacing w:line="240" w:lineRule="auto"/>
        <w:contextualSpacing/>
        <w:rPr>
          <w:rFonts w:ascii="Times New Roman" w:hAnsi="Times New Roman" w:cs="Times New Roman"/>
        </w:rPr>
      </w:pPr>
      <w:r w:rsidRPr="0002317F">
        <w:rPr>
          <w:rFonts w:ascii="Times New Roman" w:hAnsi="Times New Roman" w:cs="Times New Roman"/>
        </w:rPr>
        <w:t>Специалист, ответственный за определение группы крови и резус фактора в клинико-диагностической лаборатории ФИО___________________________________________________________________</w:t>
      </w:r>
    </w:p>
    <w:p w:rsidR="0002317F" w:rsidRPr="0002317F" w:rsidRDefault="0002317F" w:rsidP="0002317F">
      <w:pPr>
        <w:spacing w:line="240" w:lineRule="auto"/>
        <w:contextualSpacing/>
        <w:rPr>
          <w:rFonts w:ascii="Times New Roman" w:hAnsi="Times New Roman" w:cs="Times New Roman"/>
        </w:rPr>
      </w:pPr>
      <w:r w:rsidRPr="0002317F">
        <w:rPr>
          <w:rFonts w:ascii="Times New Roman" w:hAnsi="Times New Roman" w:cs="Times New Roman"/>
        </w:rPr>
        <w:t>стаж работы___________________</w:t>
      </w:r>
    </w:p>
    <w:p w:rsidR="0002317F" w:rsidRPr="0002317F" w:rsidRDefault="0002317F" w:rsidP="0002317F">
      <w:pPr>
        <w:spacing w:line="240" w:lineRule="auto"/>
        <w:contextualSpacing/>
        <w:rPr>
          <w:rFonts w:ascii="Times New Roman" w:hAnsi="Times New Roman" w:cs="Times New Roman"/>
        </w:rPr>
      </w:pPr>
      <w:r w:rsidRPr="0002317F">
        <w:rPr>
          <w:rFonts w:ascii="Times New Roman" w:hAnsi="Times New Roman" w:cs="Times New Roman"/>
        </w:rPr>
        <w:t xml:space="preserve">Год  прохождения усовершенствования по теме "иммуногематологические методы исследования"____________ база прохождения </w:t>
      </w:r>
      <w:proofErr w:type="spellStart"/>
      <w:r w:rsidRPr="0002317F">
        <w:rPr>
          <w:rFonts w:ascii="Times New Roman" w:hAnsi="Times New Roman" w:cs="Times New Roman"/>
        </w:rPr>
        <w:t>обучения___________________________</w:t>
      </w:r>
      <w:proofErr w:type="spellEnd"/>
      <w:r w:rsidRPr="0002317F">
        <w:rPr>
          <w:rFonts w:ascii="Times New Roman" w:hAnsi="Times New Roman" w:cs="Times New Roman"/>
        </w:rPr>
        <w:t xml:space="preserve">,   </w:t>
      </w:r>
    </w:p>
    <w:p w:rsidR="0002317F" w:rsidRPr="0002317F" w:rsidRDefault="0002317F" w:rsidP="0002317F">
      <w:pPr>
        <w:spacing w:line="240" w:lineRule="auto"/>
        <w:contextualSpacing/>
        <w:rPr>
          <w:rFonts w:ascii="Times New Roman" w:hAnsi="Times New Roman" w:cs="Times New Roman"/>
        </w:rPr>
      </w:pPr>
      <w:r w:rsidRPr="0002317F">
        <w:rPr>
          <w:rFonts w:ascii="Times New Roman" w:hAnsi="Times New Roman" w:cs="Times New Roman"/>
        </w:rPr>
        <w:t>№ приказа по учреждению_____________________________ № телефона______________</w:t>
      </w:r>
    </w:p>
    <w:p w:rsidR="000B0715" w:rsidRPr="0002317F" w:rsidRDefault="0002317F" w:rsidP="0002317F">
      <w:pPr>
        <w:spacing w:line="240" w:lineRule="auto"/>
        <w:contextualSpacing/>
        <w:rPr>
          <w:rFonts w:ascii="Times New Roman" w:hAnsi="Times New Roman" w:cs="Times New Roman"/>
        </w:rPr>
      </w:pPr>
      <w:r w:rsidRPr="0002317F">
        <w:rPr>
          <w:rFonts w:ascii="Times New Roman" w:hAnsi="Times New Roman" w:cs="Times New Roman"/>
        </w:rPr>
        <w:t>Исполнитель____________________________________телефон___________________</w:t>
      </w:r>
    </w:p>
    <w:sectPr w:rsidR="000B0715" w:rsidRPr="0002317F" w:rsidSect="00DF7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02317F"/>
    <w:rsid w:val="0002317F"/>
    <w:rsid w:val="000B0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3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2016-02-05T06:31:00Z</dcterms:created>
  <dcterms:modified xsi:type="dcterms:W3CDTF">2016-02-05T06:31:00Z</dcterms:modified>
</cp:coreProperties>
</file>